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76" w:rsidRDefault="004A4676" w:rsidP="004A4676">
      <w:pPr>
        <w:jc w:val="center"/>
        <w:rPr>
          <w:lang w:val="en-US"/>
        </w:rPr>
      </w:pPr>
      <w:r w:rsidRPr="004A4676">
        <w:t>Уважаемые коллеги!</w:t>
      </w:r>
    </w:p>
    <w:p w:rsidR="00102596" w:rsidRDefault="004A4676">
      <w:r>
        <w:t xml:space="preserve">       </w:t>
      </w:r>
      <w:r w:rsidRPr="004A4676">
        <w:t xml:space="preserve">Для детских садов, школ, учреждений дополнительного образования и </w:t>
      </w:r>
      <w:r>
        <w:t xml:space="preserve"> </w:t>
      </w:r>
      <w:r w:rsidRPr="004A4676">
        <w:t xml:space="preserve">учреждений </w:t>
      </w:r>
      <w:r>
        <w:t>среднего профессионального образования  с  30 марта по 3 апреля нерабочие дни.  В соответствии с Указом Президента работники ОУ отправляются  в нерабочие дни с сохранением  заработной платы, у учащихся, таким образом, в этот период выходные дни …</w:t>
      </w:r>
    </w:p>
    <w:p w:rsidR="004A4676" w:rsidRDefault="004A4676">
      <w:r>
        <w:t xml:space="preserve">     Возврат к дистанционному обучению и работе дежурных групп будет по истечению нерабочих дней.   </w:t>
      </w:r>
    </w:p>
    <w:p w:rsidR="004A4676" w:rsidRPr="004A4676" w:rsidRDefault="004A4676">
      <w:r>
        <w:t xml:space="preserve">                            С   уважением,   А.Е. Фатеев</w:t>
      </w:r>
    </w:p>
    <w:sectPr w:rsidR="004A4676" w:rsidRPr="004A4676" w:rsidSect="0010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76"/>
    <w:rsid w:val="00102596"/>
    <w:rsid w:val="004A4676"/>
    <w:rsid w:val="00A9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2020-03-27T17:44:00Z</dcterms:created>
  <dcterms:modified xsi:type="dcterms:W3CDTF">2020-03-27T17:55:00Z</dcterms:modified>
</cp:coreProperties>
</file>